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2022年保德县行政审批服务管理局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政府信息公开工作年度报告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县行政审批</w:t>
      </w:r>
      <w:r>
        <w:rPr>
          <w:rFonts w:hint="eastAsia" w:ascii="仿宋" w:hAnsi="仿宋" w:eastAsia="仿宋"/>
          <w:sz w:val="32"/>
          <w:szCs w:val="32"/>
        </w:rPr>
        <w:t>局一直高度重视政务公开工作，始终坚持把政务公开作为创建服务型政府，改进政府机关工作作风的重要载体，通过精心组织、规范运作，我局政务公开逐步走上了日常化、民主化、法制化、规范化的轨道，为促进县域经济社会健康持续发展营造了良好的政务环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年政务公开重点工作任务分工，县行政审批局从三个方面开展了政务公开工作。</w:t>
      </w:r>
    </w:p>
    <w:p>
      <w:pPr>
        <w:numPr>
          <w:ilvl w:val="0"/>
          <w:numId w:val="0"/>
        </w:numPr>
        <w:ind w:left="63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政策公开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在政府网站开设了优化营商环境专栏，政务服务网开设了10个专项指标专栏，及时将优化营商环境及行政审批、政务服务的政策文件、工作措施进行了公示。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行政审批事项和过程公开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经审批局初审，司法局法律审核，县委编办审定，在政府网站公示了《保德县乡（镇）权责清单》（2022年版）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二是在政务服务网公示政务服务事项办事指南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943</w:t>
      </w:r>
      <w:r>
        <w:rPr>
          <w:rFonts w:hint="eastAsia" w:ascii="仿宋" w:hAnsi="仿宋" w:eastAsia="仿宋" w:cs="仿宋"/>
          <w:sz w:val="32"/>
          <w:szCs w:val="32"/>
        </w:rPr>
        <w:t>项，公共服务事项办事指南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655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三是公示依申请办理保留证明事项238个，实行告知承诺的证明事项51个。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四是实行了办理事项受理至办结全过程公开，申请人可以通过政务服务网实时查询申请事项办理进度。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五是推进许可处罚信息“双公示”，在全国信息共享平台行政许可信息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593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2022年共</w:t>
      </w:r>
      <w:r>
        <w:rPr>
          <w:rFonts w:hint="eastAsia" w:ascii="仿宋" w:hAnsi="仿宋" w:eastAsia="仿宋" w:cs="仿宋"/>
          <w:sz w:val="32"/>
          <w:szCs w:val="32"/>
        </w:rPr>
        <w:t>公示发布办理的电子证照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4342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推进数据资源共享公开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认真落实全省“千项数据共享工程”向省、市政务数据共享平台收集第一批报送数据资源238条。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印发了开展政务数据共享资源目录编制工作的通知，召开专项工作会议作了安排，指导各单位开展政务数据共享资源目录编制和需求目录编制工作。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下一步，我们将认真落实县政府202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年政务公开重点工作任务，进一步制定完善政务公开工作机制，积极推进政务公开标准化、规范化、便民化。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Chars="-300" w:right="0" w:rightChars="0" w:firstLine="643" w:firstLineChars="200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五、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在政府信息公开工作中做了大量的工作，虽然取得了一定的成绩，但还存在一些不足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一是对信息公开工作相关要求和规定的学习有待进一步加强；二是信息公开工作组织制度、责任制度、监督考核制度等有待进一步完善和加强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政府信息公开工作中，我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将继续大力推进政府信息公开工作，主要是做好以下几方面工作：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加强相关业务培训。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要加强对《中华人民共和国政府信息公开条例》的学习，准确理解，严格执行。强化信息收集、编写、公布等工作的统一管理，进一步提高各部门报送信息的主动性，保证公开信息的及时性、准确性和全面性。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二、建立长效工作机制。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建立政府信息公开内容审核和更新维护、考核评估、监督检查评议、培训宣传和工作年报等工作制度，建立和完善信息公开审查制度，确保政务信息公开工作制度化、规范化发展，深入、持续、高效地开展政务信息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ind w:left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暂无其他需要报告的事项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保德县行政审批服务局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2023年1月16日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192A7"/>
    <w:multiLevelType w:val="singleLevel"/>
    <w:tmpl w:val="F4E192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000000"/>
    <w:rsid w:val="017F358D"/>
    <w:rsid w:val="0241112E"/>
    <w:rsid w:val="051734DA"/>
    <w:rsid w:val="05A93631"/>
    <w:rsid w:val="088379C1"/>
    <w:rsid w:val="0A3D0ED4"/>
    <w:rsid w:val="0BE466BD"/>
    <w:rsid w:val="0E9733D5"/>
    <w:rsid w:val="0E9B1912"/>
    <w:rsid w:val="11DD55A3"/>
    <w:rsid w:val="15455939"/>
    <w:rsid w:val="1B310BC8"/>
    <w:rsid w:val="1B412070"/>
    <w:rsid w:val="25B456BC"/>
    <w:rsid w:val="26DA1186"/>
    <w:rsid w:val="27D03788"/>
    <w:rsid w:val="285A74F6"/>
    <w:rsid w:val="2D2B3D6C"/>
    <w:rsid w:val="2E132621"/>
    <w:rsid w:val="2F6173BC"/>
    <w:rsid w:val="31440DF6"/>
    <w:rsid w:val="367D30C7"/>
    <w:rsid w:val="38713921"/>
    <w:rsid w:val="389D22AC"/>
    <w:rsid w:val="3A40479E"/>
    <w:rsid w:val="3AD924FC"/>
    <w:rsid w:val="3E1E179F"/>
    <w:rsid w:val="3EAF1EF2"/>
    <w:rsid w:val="3F7430CA"/>
    <w:rsid w:val="3FF1653A"/>
    <w:rsid w:val="40420B44"/>
    <w:rsid w:val="41B4781F"/>
    <w:rsid w:val="4B031A6F"/>
    <w:rsid w:val="4CB66B41"/>
    <w:rsid w:val="502C481D"/>
    <w:rsid w:val="55427BFD"/>
    <w:rsid w:val="56AC0020"/>
    <w:rsid w:val="57AA650F"/>
    <w:rsid w:val="58BC6829"/>
    <w:rsid w:val="5B5F780A"/>
    <w:rsid w:val="5B9D2243"/>
    <w:rsid w:val="5C384E7D"/>
    <w:rsid w:val="5D233098"/>
    <w:rsid w:val="600569D9"/>
    <w:rsid w:val="610E3BC0"/>
    <w:rsid w:val="625B6A9B"/>
    <w:rsid w:val="65B80DDC"/>
    <w:rsid w:val="6685561B"/>
    <w:rsid w:val="681F0364"/>
    <w:rsid w:val="685272C6"/>
    <w:rsid w:val="6A2E3D63"/>
    <w:rsid w:val="6B4D62C8"/>
    <w:rsid w:val="6DB14A8F"/>
    <w:rsid w:val="75501031"/>
    <w:rsid w:val="76325EBC"/>
    <w:rsid w:val="76937428"/>
    <w:rsid w:val="7A9F07B9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qFormat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1982</Words>
  <Characters>2045</Characters>
  <Lines>0</Lines>
  <Paragraphs>0</Paragraphs>
  <TotalTime>34</TotalTime>
  <ScaleCrop>false</ScaleCrop>
  <LinksUpToDate>false</LinksUpToDate>
  <CharactersWithSpaces>2045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2023-01-16T10:01:00Z</cp:lastPrinted>
  <dcterms:modified xsi:type="dcterms:W3CDTF">2023-01-17T04:26:34Z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180AE26F8C614EF083AC65F34015505C</vt:lpwstr>
  </property>
</Properties>
</file>