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pPr>
    </w:p>
    <w:p>
      <w:pPr>
        <w:pStyle w:val="4"/>
        <w:keepNext w:val="0"/>
        <w:keepLines w:val="0"/>
        <w:widowControl/>
        <w:suppressLineNumbers w:val="0"/>
        <w:spacing w:before="0" w:beforeAutospacing="0" w:after="0" w:afterAutospacing="0" w:line="432" w:lineRule="auto"/>
        <w:jc w:val="center"/>
        <w:rPr>
          <w:rFonts w:hint="eastAsia" w:ascii="宋体" w:hAnsi="宋体" w:eastAsia="宋体" w:cs="宋体"/>
          <w:b/>
          <w:color w:val="333333"/>
          <w:sz w:val="44"/>
          <w:szCs w:val="44"/>
          <w:lang w:val="en-US" w:eastAsia="zh-CN"/>
        </w:rPr>
      </w:pPr>
      <w:r>
        <w:rPr>
          <w:rFonts w:hint="eastAsia" w:ascii="宋体" w:hAnsi="宋体" w:eastAsia="宋体" w:cs="宋体"/>
          <w:b/>
          <w:color w:val="333333"/>
          <w:sz w:val="44"/>
          <w:szCs w:val="44"/>
          <w:lang w:val="en-US" w:eastAsia="zh-CN"/>
        </w:rPr>
        <w:t>2022年保德县司法局</w:t>
      </w:r>
    </w:p>
    <w:p>
      <w:pPr>
        <w:pStyle w:val="4"/>
        <w:keepNext w:val="0"/>
        <w:keepLines w:val="0"/>
        <w:widowControl/>
        <w:suppressLineNumbers w:val="0"/>
        <w:spacing w:before="0" w:beforeAutospacing="0" w:after="0" w:afterAutospacing="0" w:line="432" w:lineRule="auto"/>
        <w:jc w:val="center"/>
        <w:rPr>
          <w:rFonts w:hint="eastAsia" w:ascii="宋体" w:hAnsi="宋体" w:eastAsia="宋体" w:cs="宋体"/>
          <w:sz w:val="32"/>
          <w:szCs w:val="32"/>
        </w:rPr>
      </w:pPr>
      <w:r>
        <w:rPr>
          <w:rFonts w:hint="eastAsia" w:ascii="宋体" w:hAnsi="宋体" w:eastAsia="宋体" w:cs="宋体"/>
          <w:b/>
          <w:color w:val="333333"/>
          <w:sz w:val="44"/>
          <w:szCs w:val="44"/>
          <w:lang w:val="en-US" w:eastAsia="zh-CN"/>
        </w:rPr>
        <w:t>政府信息公开工作年度报告</w:t>
      </w:r>
    </w:p>
    <w:p>
      <w:pPr>
        <w:pStyle w:val="4"/>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b/>
          <w:color w:val="333333"/>
          <w:sz w:val="24"/>
          <w:szCs w:val="24"/>
        </w:rPr>
      </w:pPr>
    </w:p>
    <w:p>
      <w:pPr>
        <w:pStyle w:val="4"/>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b/>
          <w:color w:val="333333"/>
          <w:sz w:val="32"/>
          <w:szCs w:val="32"/>
        </w:rPr>
      </w:pPr>
      <w:r>
        <w:rPr>
          <w:rFonts w:hint="eastAsia" w:ascii="宋体" w:hAnsi="宋体" w:eastAsia="宋体" w:cs="宋体"/>
          <w:b/>
          <w:color w:val="333333"/>
          <w:sz w:val="32"/>
          <w:szCs w:val="32"/>
        </w:rPr>
        <w:t>一、总体情况</w:t>
      </w:r>
    </w:p>
    <w:p>
      <w:pPr>
        <w:pStyle w:val="4"/>
        <w:keepNext w:val="0"/>
        <w:keepLines w:val="0"/>
        <w:pageBreakBefore w:val="0"/>
        <w:widowControl/>
        <w:suppressLineNumbers w:val="0"/>
        <w:kinsoku/>
        <w:wordWrap/>
        <w:overflowPunct/>
        <w:topLinePunct w:val="0"/>
        <w:autoSpaceDE/>
        <w:autoSpaceDN/>
        <w:bidi w:val="0"/>
        <w:adjustRightInd/>
        <w:snapToGrid/>
        <w:spacing w:line="660" w:lineRule="exact"/>
        <w:ind w:left="0" w:firstLine="600" w:firstLineChars="200"/>
        <w:textAlignment w:val="auto"/>
        <w:rPr>
          <w:rFonts w:hint="eastAsia" w:ascii="宋体" w:hAnsi="宋体" w:eastAsia="宋体" w:cs="宋体"/>
          <w:i w:val="0"/>
          <w:iCs w:val="0"/>
          <w:caps w:val="0"/>
          <w:color w:val="000000"/>
          <w:spacing w:val="0"/>
          <w:sz w:val="30"/>
          <w:szCs w:val="30"/>
        </w:rPr>
      </w:pPr>
      <w:r>
        <w:rPr>
          <w:rFonts w:hint="eastAsia" w:ascii="宋体" w:hAnsi="宋体" w:eastAsia="宋体" w:cs="宋体"/>
          <w:i w:val="0"/>
          <w:iCs w:val="0"/>
          <w:caps w:val="0"/>
          <w:color w:val="000000"/>
          <w:spacing w:val="0"/>
          <w:sz w:val="30"/>
          <w:szCs w:val="30"/>
        </w:rPr>
        <w:t>根据《中华人民共和国政府信息公开条例》（以下简称《条例》），结合</w:t>
      </w:r>
      <w:r>
        <w:rPr>
          <w:rFonts w:hint="eastAsia" w:ascii="宋体" w:hAnsi="宋体" w:eastAsia="宋体" w:cs="宋体"/>
          <w:i w:val="0"/>
          <w:iCs w:val="0"/>
          <w:caps w:val="0"/>
          <w:color w:val="000000"/>
          <w:spacing w:val="0"/>
          <w:sz w:val="30"/>
          <w:szCs w:val="30"/>
          <w:lang w:eastAsia="zh-CN"/>
        </w:rPr>
        <w:t>我局</w:t>
      </w:r>
      <w:r>
        <w:rPr>
          <w:rFonts w:hint="eastAsia" w:ascii="宋体" w:hAnsi="宋体" w:eastAsia="宋体" w:cs="宋体"/>
          <w:i w:val="0"/>
          <w:iCs w:val="0"/>
          <w:caps w:val="0"/>
          <w:color w:val="000000"/>
          <w:spacing w:val="0"/>
          <w:sz w:val="30"/>
          <w:szCs w:val="30"/>
        </w:rPr>
        <w:t>信息公开工作实际，特向社会公布202</w:t>
      </w:r>
      <w:r>
        <w:rPr>
          <w:rFonts w:hint="eastAsia" w:ascii="宋体" w:hAnsi="宋体" w:eastAsia="宋体" w:cs="宋体"/>
          <w:i w:val="0"/>
          <w:iCs w:val="0"/>
          <w:caps w:val="0"/>
          <w:color w:val="000000"/>
          <w:spacing w:val="0"/>
          <w:sz w:val="30"/>
          <w:szCs w:val="30"/>
          <w:lang w:val="en-US" w:eastAsia="zh-CN"/>
        </w:rPr>
        <w:t>2</w:t>
      </w:r>
      <w:bookmarkStart w:id="0" w:name="_GoBack"/>
      <w:bookmarkEnd w:id="0"/>
      <w:r>
        <w:rPr>
          <w:rFonts w:hint="eastAsia" w:ascii="宋体" w:hAnsi="宋体" w:eastAsia="宋体" w:cs="宋体"/>
          <w:i w:val="0"/>
          <w:iCs w:val="0"/>
          <w:caps w:val="0"/>
          <w:color w:val="000000"/>
          <w:spacing w:val="0"/>
          <w:sz w:val="30"/>
          <w:szCs w:val="30"/>
        </w:rPr>
        <w:t>年信息公开工作年度报告。本年度报告中所列数据的统计期限自202</w:t>
      </w:r>
      <w:r>
        <w:rPr>
          <w:rFonts w:hint="eastAsia" w:ascii="宋体" w:hAnsi="宋体" w:eastAsia="宋体" w:cs="宋体"/>
          <w:i w:val="0"/>
          <w:iCs w:val="0"/>
          <w:caps w:val="0"/>
          <w:color w:val="000000"/>
          <w:spacing w:val="0"/>
          <w:sz w:val="30"/>
          <w:szCs w:val="30"/>
          <w:lang w:val="en-US" w:eastAsia="zh-CN"/>
        </w:rPr>
        <w:t>2</w:t>
      </w:r>
      <w:r>
        <w:rPr>
          <w:rFonts w:hint="eastAsia" w:ascii="宋体" w:hAnsi="宋体" w:eastAsia="宋体" w:cs="宋体"/>
          <w:i w:val="0"/>
          <w:iCs w:val="0"/>
          <w:caps w:val="0"/>
          <w:color w:val="000000"/>
          <w:spacing w:val="0"/>
          <w:sz w:val="30"/>
          <w:szCs w:val="30"/>
        </w:rPr>
        <w:t>年1月1日起至202</w:t>
      </w:r>
      <w:r>
        <w:rPr>
          <w:rFonts w:hint="eastAsia" w:ascii="宋体" w:hAnsi="宋体" w:eastAsia="宋体" w:cs="宋体"/>
          <w:i w:val="0"/>
          <w:iCs w:val="0"/>
          <w:caps w:val="0"/>
          <w:color w:val="000000"/>
          <w:spacing w:val="0"/>
          <w:sz w:val="30"/>
          <w:szCs w:val="30"/>
          <w:lang w:val="en-US" w:eastAsia="zh-CN"/>
        </w:rPr>
        <w:t>2</w:t>
      </w:r>
      <w:r>
        <w:rPr>
          <w:rFonts w:hint="eastAsia" w:ascii="宋体" w:hAnsi="宋体" w:eastAsia="宋体" w:cs="宋体"/>
          <w:i w:val="0"/>
          <w:iCs w:val="0"/>
          <w:caps w:val="0"/>
          <w:color w:val="000000"/>
          <w:spacing w:val="0"/>
          <w:sz w:val="30"/>
          <w:szCs w:val="30"/>
        </w:rPr>
        <w:t>年12月31日止。</w:t>
      </w:r>
    </w:p>
    <w:p>
      <w:pPr>
        <w:pStyle w:val="4"/>
        <w:keepNext w:val="0"/>
        <w:keepLines w:val="0"/>
        <w:pageBreakBefore w:val="0"/>
        <w:widowControl/>
        <w:suppressLineNumbers w:val="0"/>
        <w:kinsoku/>
        <w:wordWrap/>
        <w:overflowPunct/>
        <w:topLinePunct w:val="0"/>
        <w:autoSpaceDE/>
        <w:autoSpaceDN/>
        <w:bidi w:val="0"/>
        <w:adjustRightInd/>
        <w:snapToGrid/>
        <w:spacing w:line="660" w:lineRule="exact"/>
        <w:ind w:left="0" w:firstLine="600" w:firstLineChars="200"/>
        <w:textAlignment w:val="auto"/>
        <w:rPr>
          <w:rFonts w:hint="eastAsia" w:ascii="宋体" w:hAnsi="宋体" w:eastAsia="宋体" w:cs="宋体"/>
          <w:i w:val="0"/>
          <w:iCs w:val="0"/>
          <w:caps w:val="0"/>
          <w:color w:val="000000"/>
          <w:spacing w:val="0"/>
          <w:sz w:val="30"/>
          <w:szCs w:val="30"/>
        </w:rPr>
      </w:pPr>
      <w:r>
        <w:rPr>
          <w:rFonts w:hint="eastAsia" w:ascii="宋体" w:hAnsi="宋体" w:eastAsia="宋体" w:cs="宋体"/>
          <w:i w:val="0"/>
          <w:iCs w:val="0"/>
          <w:caps w:val="0"/>
          <w:color w:val="000000"/>
          <w:spacing w:val="0"/>
          <w:sz w:val="30"/>
          <w:szCs w:val="30"/>
        </w:rPr>
        <w:t>1.加强组织领导，落实信息公开要求。</w:t>
      </w:r>
      <w:r>
        <w:rPr>
          <w:rFonts w:hint="eastAsia" w:ascii="宋体" w:hAnsi="宋体" w:eastAsia="宋体" w:cs="宋体"/>
          <w:i w:val="0"/>
          <w:iCs w:val="0"/>
          <w:caps w:val="0"/>
          <w:color w:val="000000"/>
          <w:spacing w:val="0"/>
          <w:sz w:val="30"/>
          <w:szCs w:val="30"/>
          <w:lang w:eastAsia="zh-CN"/>
        </w:rPr>
        <w:t>我局</w:t>
      </w:r>
      <w:r>
        <w:rPr>
          <w:rFonts w:hint="eastAsia" w:ascii="宋体" w:hAnsi="宋体" w:eastAsia="宋体" w:cs="宋体"/>
          <w:i w:val="0"/>
          <w:iCs w:val="0"/>
          <w:caps w:val="0"/>
          <w:color w:val="000000"/>
          <w:spacing w:val="0"/>
          <w:sz w:val="30"/>
          <w:szCs w:val="30"/>
        </w:rPr>
        <w:t>切实加强对信息公开工作的领导，将信息公开工作交由</w:t>
      </w:r>
      <w:r>
        <w:rPr>
          <w:rFonts w:hint="eastAsia" w:ascii="宋体" w:hAnsi="宋体" w:eastAsia="宋体" w:cs="宋体"/>
          <w:i w:val="0"/>
          <w:iCs w:val="0"/>
          <w:caps w:val="0"/>
          <w:color w:val="000000"/>
          <w:spacing w:val="0"/>
          <w:sz w:val="30"/>
          <w:szCs w:val="30"/>
          <w:lang w:val="en-US" w:eastAsia="zh-CN"/>
        </w:rPr>
        <w:t>局办公室</w:t>
      </w:r>
      <w:r>
        <w:rPr>
          <w:rFonts w:hint="eastAsia" w:ascii="宋体" w:hAnsi="宋体" w:eastAsia="宋体" w:cs="宋体"/>
          <w:i w:val="0"/>
          <w:iCs w:val="0"/>
          <w:caps w:val="0"/>
          <w:color w:val="000000"/>
          <w:spacing w:val="0"/>
          <w:sz w:val="30"/>
          <w:szCs w:val="30"/>
        </w:rPr>
        <w:t>负责</w:t>
      </w:r>
      <w:r>
        <w:rPr>
          <w:rFonts w:hint="eastAsia" w:ascii="宋体" w:hAnsi="宋体" w:eastAsia="宋体" w:cs="宋体"/>
          <w:i w:val="0"/>
          <w:iCs w:val="0"/>
          <w:caps w:val="0"/>
          <w:color w:val="000000"/>
          <w:spacing w:val="0"/>
          <w:sz w:val="30"/>
          <w:szCs w:val="30"/>
          <w:lang w:eastAsia="zh-CN"/>
        </w:rPr>
        <w:t>。</w:t>
      </w:r>
      <w:r>
        <w:rPr>
          <w:rFonts w:hint="eastAsia" w:ascii="宋体" w:hAnsi="宋体" w:eastAsia="宋体" w:cs="宋体"/>
          <w:i w:val="0"/>
          <w:iCs w:val="0"/>
          <w:caps w:val="0"/>
          <w:color w:val="000000"/>
          <w:spacing w:val="0"/>
          <w:sz w:val="30"/>
          <w:szCs w:val="30"/>
          <w:lang w:val="en-US" w:eastAsia="zh-CN"/>
        </w:rPr>
        <w:t>工作职能包括</w:t>
      </w:r>
      <w:r>
        <w:rPr>
          <w:rFonts w:hint="eastAsia" w:ascii="宋体" w:hAnsi="宋体" w:eastAsia="宋体" w:cs="宋体"/>
          <w:i w:val="0"/>
          <w:iCs w:val="0"/>
          <w:caps w:val="0"/>
          <w:color w:val="000000"/>
          <w:spacing w:val="0"/>
          <w:sz w:val="30"/>
          <w:szCs w:val="30"/>
        </w:rPr>
        <w:t>收集整理公开信息、承办信息公开事项、维护和更新政府信息、编制信息公开目录和年度报告等,公开内容需经分管领导审批，做好信息公开保密审查工作，确保公开内容不泄密。将网站政务动态信息更新数量纳入日常工作的重要内容，有效保障网站信息更新速率和数量。</w:t>
      </w:r>
    </w:p>
    <w:p>
      <w:pPr>
        <w:pStyle w:val="4"/>
        <w:keepNext w:val="0"/>
        <w:keepLines w:val="0"/>
        <w:pageBreakBefore w:val="0"/>
        <w:widowControl/>
        <w:suppressLineNumbers w:val="0"/>
        <w:kinsoku/>
        <w:wordWrap/>
        <w:overflowPunct/>
        <w:topLinePunct w:val="0"/>
        <w:autoSpaceDE/>
        <w:autoSpaceDN/>
        <w:bidi w:val="0"/>
        <w:adjustRightInd/>
        <w:snapToGrid/>
        <w:spacing w:line="660" w:lineRule="exact"/>
        <w:ind w:left="0" w:firstLine="600" w:firstLineChars="200"/>
        <w:textAlignment w:val="auto"/>
        <w:rPr>
          <w:rFonts w:hint="eastAsia" w:ascii="宋体" w:hAnsi="宋体" w:eastAsia="宋体" w:cs="宋体"/>
          <w:i w:val="0"/>
          <w:iCs w:val="0"/>
          <w:caps w:val="0"/>
          <w:color w:val="000000"/>
          <w:spacing w:val="0"/>
          <w:sz w:val="30"/>
          <w:szCs w:val="30"/>
        </w:rPr>
      </w:pPr>
      <w:r>
        <w:rPr>
          <w:rFonts w:hint="eastAsia" w:ascii="宋体" w:hAnsi="宋体" w:eastAsia="宋体" w:cs="宋体"/>
          <w:i w:val="0"/>
          <w:iCs w:val="0"/>
          <w:caps w:val="0"/>
          <w:color w:val="000000"/>
          <w:spacing w:val="0"/>
          <w:sz w:val="30"/>
          <w:szCs w:val="30"/>
        </w:rPr>
        <w:t>2.严格公开内容，主动公开政府信息。202</w:t>
      </w:r>
      <w:r>
        <w:rPr>
          <w:rFonts w:hint="eastAsia" w:ascii="宋体" w:hAnsi="宋体" w:eastAsia="宋体" w:cs="宋体"/>
          <w:i w:val="0"/>
          <w:iCs w:val="0"/>
          <w:caps w:val="0"/>
          <w:color w:val="000000"/>
          <w:spacing w:val="0"/>
          <w:sz w:val="30"/>
          <w:szCs w:val="30"/>
          <w:lang w:val="en-US" w:eastAsia="zh-CN"/>
        </w:rPr>
        <w:t>2</w:t>
      </w:r>
      <w:r>
        <w:rPr>
          <w:rFonts w:hint="eastAsia" w:ascii="宋体" w:hAnsi="宋体" w:eastAsia="宋体" w:cs="宋体"/>
          <w:i w:val="0"/>
          <w:iCs w:val="0"/>
          <w:caps w:val="0"/>
          <w:color w:val="000000"/>
          <w:spacing w:val="0"/>
          <w:sz w:val="30"/>
          <w:szCs w:val="30"/>
        </w:rPr>
        <w:t>年，</w:t>
      </w:r>
      <w:r>
        <w:rPr>
          <w:rFonts w:hint="eastAsia" w:ascii="宋体" w:hAnsi="宋体" w:eastAsia="宋体" w:cs="宋体"/>
          <w:i w:val="0"/>
          <w:iCs w:val="0"/>
          <w:caps w:val="0"/>
          <w:color w:val="000000"/>
          <w:spacing w:val="0"/>
          <w:sz w:val="30"/>
          <w:szCs w:val="30"/>
          <w:lang w:val="en-US" w:eastAsia="zh-CN"/>
        </w:rPr>
        <w:t>我局</w:t>
      </w:r>
      <w:r>
        <w:rPr>
          <w:rFonts w:hint="eastAsia" w:ascii="宋体" w:hAnsi="宋体" w:eastAsia="宋体" w:cs="宋体"/>
          <w:i w:val="0"/>
          <w:iCs w:val="0"/>
          <w:caps w:val="0"/>
          <w:color w:val="000000"/>
          <w:spacing w:val="0"/>
          <w:sz w:val="30"/>
          <w:szCs w:val="30"/>
        </w:rPr>
        <w:t>主动公开信息范围，按要求发布、更新信息，实施政府信息公开工作以来，未出现影响或者可能影响社会稳定、扰乱社会管理秩序的虚假或者不完整的信息。</w:t>
      </w:r>
      <w:r>
        <w:rPr>
          <w:rFonts w:hint="eastAsia" w:ascii="宋体" w:hAnsi="宋体" w:eastAsia="宋体" w:cs="宋体"/>
          <w:i w:val="0"/>
          <w:iCs w:val="0"/>
          <w:caps w:val="0"/>
          <w:color w:val="000000"/>
          <w:spacing w:val="0"/>
          <w:sz w:val="30"/>
          <w:szCs w:val="30"/>
          <w:lang w:eastAsia="zh-CN"/>
        </w:rPr>
        <w:t>我局</w:t>
      </w:r>
      <w:r>
        <w:rPr>
          <w:rFonts w:hint="eastAsia" w:ascii="宋体" w:hAnsi="宋体" w:eastAsia="宋体" w:cs="宋体"/>
          <w:i w:val="0"/>
          <w:iCs w:val="0"/>
          <w:caps w:val="0"/>
          <w:color w:val="000000"/>
          <w:spacing w:val="0"/>
          <w:sz w:val="30"/>
          <w:szCs w:val="30"/>
        </w:rPr>
        <w:t>信息公开工作始终坚持“依法公开、真实公正、注重实效、有利监督”的原则，及时更新。</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60" w:lineRule="exact"/>
        <w:ind w:left="0" w:firstLine="420"/>
        <w:jc w:val="both"/>
        <w:textAlignment w:val="auto"/>
        <w:rPr>
          <w:rFonts w:hint="eastAsia" w:ascii="宋体" w:hAnsi="宋体" w:eastAsia="宋体" w:cs="宋体"/>
        </w:rPr>
      </w:pPr>
    </w:p>
    <w:p>
      <w:pPr>
        <w:pStyle w:val="4"/>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sz w:val="32"/>
          <w:szCs w:val="32"/>
        </w:rPr>
      </w:pPr>
      <w:r>
        <w:rPr>
          <w:rFonts w:hint="eastAsia" w:ascii="宋体" w:hAnsi="宋体" w:eastAsia="宋体" w:cs="宋体"/>
          <w:b/>
          <w:color w:val="333333"/>
          <w:sz w:val="32"/>
          <w:szCs w:val="32"/>
        </w:rPr>
        <w:t>二、主动公开政府信息情况</w:t>
      </w:r>
    </w:p>
    <w:p>
      <w:pPr>
        <w:pStyle w:val="4"/>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p>
    <w:tbl>
      <w:tblPr>
        <w:tblStyle w:val="5"/>
        <w:tblW w:w="9740" w:type="dxa"/>
        <w:jc w:val="center"/>
        <w:shd w:val="clear" w:color="auto" w:fill="auto"/>
        <w:tblLayout w:type="fixed"/>
        <w:tblCellMar>
          <w:top w:w="0" w:type="dxa"/>
          <w:left w:w="0" w:type="dxa"/>
          <w:bottom w:w="0" w:type="dxa"/>
          <w:right w:w="0" w:type="dxa"/>
        </w:tblCellMar>
      </w:tblPr>
      <w:tblGrid>
        <w:gridCol w:w="2435"/>
        <w:gridCol w:w="2435"/>
        <w:gridCol w:w="2435"/>
        <w:gridCol w:w="2435"/>
      </w:tblGrid>
      <w:tr>
        <w:tblPrEx>
          <w:shd w:val="clear" w:color="auto" w:fill="auto"/>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000000"/>
                <w:kern w:val="0"/>
                <w:sz w:val="20"/>
                <w:szCs w:val="20"/>
                <w:lang w:val="en-US" w:eastAsia="zh-CN" w:bidi="ar"/>
              </w:rPr>
              <w:t>第二十条第（一）项</w:t>
            </w:r>
          </w:p>
        </w:tc>
      </w:tr>
      <w:tr>
        <w:tblPrEx>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color w:val="333333"/>
                <w:kern w:val="0"/>
                <w:sz w:val="20"/>
                <w:szCs w:val="20"/>
                <w:lang w:val="en-US" w:eastAsia="zh-CN" w:bidi="ar"/>
              </w:rPr>
              <w:t>制发件数</w:t>
            </w:r>
          </w:p>
        </w:tc>
        <w:tc>
          <w:tcPr>
            <w:tcW w:w="2435" w:type="dxa"/>
            <w:tcBorders>
              <w:top w:val="single" w:color="auto" w:sz="8" w:space="0"/>
              <w:left w:val="nil"/>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color w:val="333333"/>
                <w:kern w:val="0"/>
                <w:sz w:val="20"/>
                <w:szCs w:val="20"/>
                <w:lang w:val="en-US" w:eastAsia="zh-CN" w:bidi="ar"/>
              </w:rPr>
              <w:t>数</w:t>
            </w:r>
          </w:p>
        </w:tc>
      </w:tr>
      <w:tr>
        <w:tblPrEx>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c>
          <w:tcPr>
            <w:tcW w:w="2435" w:type="dxa"/>
            <w:tcBorders>
              <w:top w:val="nil"/>
              <w:left w:val="nil"/>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lang w:val="en-US"/>
              </w:rPr>
            </w:pPr>
            <w:r>
              <w:rPr>
                <w:rFonts w:ascii="Calibri" w:hAnsi="Calibri" w:eastAsia="宋体" w:cs="Calibri"/>
                <w:color w:val="333333"/>
                <w:kern w:val="2"/>
                <w:sz w:val="21"/>
                <w:szCs w:val="21"/>
                <w:lang w:val="en-US" w:eastAsia="zh-CN" w:bidi="ar"/>
              </w:rPr>
              <w:t> </w:t>
            </w:r>
            <w:r>
              <w:rPr>
                <w:rFonts w:hint="eastAsia" w:ascii="Calibri" w:hAnsi="Calibri" w:eastAsia="宋体" w:cs="Calibri"/>
                <w:color w:val="333333"/>
                <w:kern w:val="2"/>
                <w:sz w:val="21"/>
                <w:szCs w:val="21"/>
                <w:lang w:val="en-US" w:eastAsia="zh-CN" w:bidi="ar"/>
              </w:rPr>
              <w:t>0</w:t>
            </w:r>
          </w:p>
        </w:tc>
      </w:tr>
      <w:tr>
        <w:tblPrEx>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c>
          <w:tcPr>
            <w:tcW w:w="2435" w:type="dxa"/>
            <w:tcBorders>
              <w:top w:val="nil"/>
              <w:left w:val="nil"/>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lang w:val="en-US"/>
              </w:rPr>
            </w:pPr>
            <w:r>
              <w:rPr>
                <w:rFonts w:hint="eastAsia" w:ascii="Calibri" w:hAnsi="Calibri" w:eastAsia="宋体" w:cs="Calibri"/>
                <w:color w:val="333333"/>
                <w:kern w:val="2"/>
                <w:sz w:val="21"/>
                <w:szCs w:val="21"/>
                <w:lang w:val="en-US" w:eastAsia="zh-CN" w:bidi="ar"/>
              </w:rPr>
              <w:t>0</w:t>
            </w:r>
          </w:p>
        </w:tc>
      </w:tr>
      <w:tr>
        <w:tblPrEx>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000000"/>
                <w:kern w:val="0"/>
                <w:sz w:val="20"/>
                <w:szCs w:val="20"/>
                <w:lang w:val="en-US" w:eastAsia="zh-CN" w:bidi="ar"/>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single" w:color="auto" w:sz="8" w:space="0"/>
              <w:left w:val="single" w:color="auto" w:sz="8" w:space="0"/>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lang w:val="en-US"/>
              </w:rPr>
            </w:pPr>
            <w:r>
              <w:rPr>
                <w:rFonts w:hint="default" w:ascii="Calibri" w:hAnsi="Calibri" w:eastAsia="宋体" w:cs="Calibri"/>
                <w:color w:val="333333"/>
                <w:kern w:val="2"/>
                <w:sz w:val="21"/>
                <w:szCs w:val="21"/>
                <w:lang w:val="en-US" w:eastAsia="zh-CN" w:bidi="ar"/>
              </w:rPr>
              <w:t> </w:t>
            </w:r>
            <w:r>
              <w:rPr>
                <w:rFonts w:hint="eastAsia" w:ascii="Calibri" w:hAnsi="Calibri" w:eastAsia="宋体" w:cs="Calibri"/>
                <w:color w:val="333333"/>
                <w:kern w:val="2"/>
                <w:sz w:val="21"/>
                <w:szCs w:val="21"/>
                <w:lang w:val="en-US" w:eastAsia="zh-CN" w:bidi="ar"/>
              </w:rPr>
              <w:t>0</w:t>
            </w:r>
          </w:p>
        </w:tc>
      </w:tr>
      <w:tr>
        <w:tblPrEx>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000000"/>
                <w:kern w:val="0"/>
                <w:sz w:val="20"/>
                <w:szCs w:val="20"/>
                <w:lang w:val="en-US" w:eastAsia="zh-CN" w:bidi="ar"/>
              </w:rPr>
              <w:t>第二十条第（六）项</w:t>
            </w:r>
          </w:p>
        </w:tc>
      </w:tr>
      <w:tr>
        <w:tblPrEx>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000000"/>
                <w:kern w:val="0"/>
                <w:sz w:val="20"/>
                <w:szCs w:val="20"/>
                <w:lang w:val="en-US" w:eastAsia="zh-CN" w:bidi="ar"/>
              </w:rPr>
              <w:t>本年处理决定数量</w:t>
            </w:r>
          </w:p>
        </w:tc>
      </w:tr>
      <w:tr>
        <w:tblPrEx>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000000"/>
                <w:kern w:val="0"/>
                <w:sz w:val="20"/>
                <w:szCs w:val="20"/>
                <w:lang w:val="en-US" w:eastAsia="zh-CN" w:bidi="ar"/>
              </w:rPr>
              <w:t>第二十条第（八）项</w:t>
            </w:r>
          </w:p>
        </w:tc>
      </w:tr>
      <w:tr>
        <w:tblPrEx>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left"/>
              <w:rPr>
                <w:rFonts w:hint="default" w:ascii="宋体" w:hAnsi="宋体" w:eastAsia="宋体" w:cs="宋体"/>
                <w:color w:val="333333"/>
                <w:sz w:val="21"/>
                <w:szCs w:val="21"/>
                <w:lang w:val="en-US" w:eastAsia="zh-CN"/>
              </w:rPr>
            </w:pPr>
            <w:r>
              <w:rPr>
                <w:rFonts w:hint="eastAsia" w:ascii="宋体" w:hAnsi="宋体" w:eastAsia="宋体" w:cs="宋体"/>
                <w:color w:val="333333"/>
                <w:sz w:val="21"/>
                <w:szCs w:val="21"/>
                <w:lang w:val="en-US" w:eastAsia="zh-CN"/>
              </w:rPr>
              <w:t>0</w:t>
            </w:r>
          </w:p>
        </w:tc>
      </w:tr>
    </w:tbl>
    <w:p>
      <w:pPr>
        <w:pStyle w:val="4"/>
        <w:keepNext w:val="0"/>
        <w:keepLines w:val="0"/>
        <w:widowControl/>
        <w:suppressLineNumbers w:val="0"/>
        <w:spacing w:before="0" w:beforeAutospacing="0" w:after="0" w:afterAutospacing="0" w:line="432" w:lineRule="auto"/>
        <w:ind w:firstLine="643" w:firstLineChars="200"/>
        <w:jc w:val="both"/>
        <w:rPr>
          <w:rFonts w:hint="eastAsia" w:ascii="宋体" w:hAnsi="宋体" w:eastAsia="宋体" w:cs="宋体"/>
          <w:sz w:val="32"/>
          <w:szCs w:val="32"/>
        </w:rPr>
      </w:pPr>
      <w:r>
        <w:rPr>
          <w:rFonts w:hint="eastAsia" w:ascii="宋体" w:hAnsi="宋体" w:eastAsia="宋体" w:cs="宋体"/>
          <w:b/>
          <w:color w:val="333333"/>
          <w:sz w:val="32"/>
          <w:szCs w:val="32"/>
        </w:rPr>
        <w:t>三、收到和处理政府信息公开申请情况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57" w:type="dxa"/>
          <w:bottom w:w="0" w:type="dxa"/>
          <w:right w:w="57" w:type="dxa"/>
        </w:tblCellMar>
      </w:tblPr>
      <w:tblGrid>
        <w:gridCol w:w="754"/>
        <w:gridCol w:w="921"/>
        <w:gridCol w:w="3271"/>
        <w:gridCol w:w="685"/>
        <w:gridCol w:w="685"/>
        <w:gridCol w:w="685"/>
        <w:gridCol w:w="685"/>
        <w:gridCol w:w="685"/>
        <w:gridCol w:w="685"/>
        <w:gridCol w:w="68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5150" w:type="dxa"/>
            <w:gridSpan w:val="3"/>
            <w:vMerge w:val="restart"/>
            <w:tcBorders>
              <w:top w:val="single" w:color="auto" w:sz="8" w:space="0"/>
              <w:left w:val="single" w:color="auto" w:sz="8" w:space="0"/>
              <w:bottom w:val="outset" w:color="auto" w:sz="6"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ascii="楷体" w:hAnsi="楷体" w:eastAsia="楷体" w:cs="楷体"/>
                <w:color w:val="333333"/>
                <w:kern w:val="0"/>
                <w:sz w:val="20"/>
                <w:szCs w:val="20"/>
                <w:lang w:val="en-US" w:eastAsia="zh-CN" w:bidi="ar"/>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333333"/>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5150" w:type="dxa"/>
            <w:gridSpan w:val="3"/>
            <w:vMerge w:val="continue"/>
            <w:tcBorders>
              <w:top w:val="single" w:color="auto" w:sz="8" w:space="0"/>
              <w:left w:val="single" w:color="auto" w:sz="8" w:space="0"/>
              <w:bottom w:val="outset" w:color="auto" w:sz="6"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333333"/>
                <w:sz w:val="21"/>
                <w:szCs w:val="21"/>
              </w:rPr>
            </w:pPr>
          </w:p>
        </w:tc>
        <w:tc>
          <w:tcPr>
            <w:tcW w:w="714" w:type="dxa"/>
            <w:vMerge w:val="restar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333333"/>
                <w:kern w:val="0"/>
                <w:sz w:val="20"/>
                <w:szCs w:val="20"/>
                <w:lang w:val="en-US" w:eastAsia="zh-CN" w:bidi="ar"/>
              </w:rPr>
              <w:t>自然人</w:t>
            </w:r>
          </w:p>
        </w:tc>
        <w:tc>
          <w:tcPr>
            <w:tcW w:w="3570" w:type="dxa"/>
            <w:gridSpan w:val="5"/>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333333"/>
                <w:kern w:val="0"/>
                <w:sz w:val="20"/>
                <w:szCs w:val="20"/>
                <w:lang w:val="en-US" w:eastAsia="zh-CN" w:bidi="ar"/>
              </w:rPr>
              <w:t>法人或其他组织</w:t>
            </w:r>
          </w:p>
        </w:tc>
        <w:tc>
          <w:tcPr>
            <w:tcW w:w="714" w:type="dxa"/>
            <w:vMerge w:val="restart"/>
            <w:tcBorders>
              <w:top w:val="single" w:color="auto" w:sz="8" w:space="0"/>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333333"/>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5150" w:type="dxa"/>
            <w:gridSpan w:val="3"/>
            <w:vMerge w:val="continue"/>
            <w:tcBorders>
              <w:top w:val="single" w:color="auto" w:sz="8" w:space="0"/>
              <w:left w:val="single" w:color="auto" w:sz="8" w:space="0"/>
              <w:bottom w:val="outset" w:color="auto" w:sz="6"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333333"/>
                <w:sz w:val="21"/>
                <w:szCs w:val="21"/>
              </w:rPr>
            </w:pPr>
          </w:p>
        </w:tc>
        <w:tc>
          <w:tcPr>
            <w:tcW w:w="714" w:type="dxa"/>
            <w:vMerge w:val="continue"/>
            <w:tcBorders>
              <w:top w:val="nil"/>
              <w:left w:val="nil"/>
              <w:bottom w:val="single" w:color="auto" w:sz="8"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333333"/>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333333"/>
                <w:kern w:val="0"/>
                <w:sz w:val="20"/>
                <w:szCs w:val="20"/>
                <w:lang w:val="en-US" w:eastAsia="zh-CN" w:bidi="ar"/>
              </w:rPr>
              <w:t>企业</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333333"/>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333333"/>
                <w:kern w:val="0"/>
                <w:sz w:val="20"/>
                <w:szCs w:val="20"/>
                <w:lang w:val="en-US" w:eastAsia="zh-CN" w:bidi="ar"/>
              </w:rPr>
              <w:t>机构</w:t>
            </w:r>
          </w:p>
        </w:tc>
        <w:tc>
          <w:tcPr>
            <w:tcW w:w="714"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333333"/>
                <w:kern w:val="0"/>
                <w:sz w:val="20"/>
                <w:szCs w:val="20"/>
                <w:lang w:val="en-US" w:eastAsia="zh-CN" w:bidi="ar"/>
              </w:rPr>
              <w:t>社会公益组织</w:t>
            </w:r>
          </w:p>
        </w:tc>
        <w:tc>
          <w:tcPr>
            <w:tcW w:w="714"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333333"/>
                <w:kern w:val="0"/>
                <w:sz w:val="20"/>
                <w:szCs w:val="20"/>
                <w:lang w:val="en-US" w:eastAsia="zh-CN" w:bidi="ar"/>
              </w:rPr>
              <w:t>法律服务机构</w:t>
            </w:r>
          </w:p>
        </w:tc>
        <w:tc>
          <w:tcPr>
            <w:tcW w:w="714"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333333"/>
                <w:kern w:val="0"/>
                <w:sz w:val="20"/>
                <w:szCs w:val="20"/>
                <w:lang w:val="en-US" w:eastAsia="zh-CN" w:bidi="ar"/>
              </w:rPr>
              <w:t>其他</w:t>
            </w:r>
          </w:p>
        </w:tc>
        <w:tc>
          <w:tcPr>
            <w:tcW w:w="714" w:type="dxa"/>
            <w:vMerge w:val="continue"/>
            <w:tcBorders>
              <w:top w:val="single" w:color="auto" w:sz="8" w:space="0"/>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一、本年新收政府信息公开申请数量</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二、上年结转政府信息公开申请数量</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785" w:type="dxa"/>
            <w:vMerge w:val="restart"/>
            <w:tcBorders>
              <w:top w:val="nil"/>
              <w:left w:val="single" w:color="auto" w:sz="8" w:space="0"/>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三、本年度办理结果</w:t>
            </w:r>
          </w:p>
        </w:tc>
        <w:tc>
          <w:tcPr>
            <w:tcW w:w="4365" w:type="dxa"/>
            <w:gridSpan w:val="2"/>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（一）予以公开</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4365" w:type="dxa"/>
            <w:gridSpan w:val="2"/>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（二）部分公开</w:t>
            </w:r>
            <w:r>
              <w:rPr>
                <w:rFonts w:hint="eastAsia" w:ascii="楷体" w:hAnsi="楷体" w:eastAsia="楷体" w:cs="楷体"/>
                <w:color w:val="333333"/>
                <w:kern w:val="0"/>
                <w:sz w:val="20"/>
                <w:szCs w:val="20"/>
                <w:lang w:val="en-US" w:eastAsia="zh-CN" w:bidi="ar"/>
              </w:rPr>
              <w:t>（区分处理的，只计这一情形，不计其他情形）</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959" w:type="dxa"/>
            <w:vMerge w:val="restar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（三）不予公开</w:t>
            </w:r>
          </w:p>
        </w:tc>
        <w:tc>
          <w:tcPr>
            <w:tcW w:w="3406"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1.属于国家秘密</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959"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406"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2.其他法律行政法规禁止公开</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959"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406"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3.危及“三安全一稳定”</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959"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406"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4.保护第三方合法权益</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959"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406"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5.属于三类内部事务信息</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959"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406"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6.属于四类过程性信息</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959"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406"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7.属于行政执法案卷</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959"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406"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8.属于行政查询事项</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959" w:type="dxa"/>
            <w:vMerge w:val="restar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（四）无法提供</w:t>
            </w:r>
          </w:p>
        </w:tc>
        <w:tc>
          <w:tcPr>
            <w:tcW w:w="3406"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1.本机关不掌握相关政府信息</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959"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406"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2.没有现成信息需要另行制作</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959"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406"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3.补正后申请内容仍不明确</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959" w:type="dxa"/>
            <w:vMerge w:val="restar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（五）不予处理</w:t>
            </w:r>
          </w:p>
        </w:tc>
        <w:tc>
          <w:tcPr>
            <w:tcW w:w="3406"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1.信访举报投诉类申请</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959"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406"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2.重复申请</w:t>
            </w:r>
          </w:p>
        </w:tc>
        <w:tc>
          <w:tcPr>
            <w:tcW w:w="714"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959"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406"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3.要求提供公开出版物</w:t>
            </w:r>
          </w:p>
        </w:tc>
        <w:tc>
          <w:tcPr>
            <w:tcW w:w="714"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959"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406"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4.无正当理由大量反复申请</w:t>
            </w:r>
          </w:p>
        </w:tc>
        <w:tc>
          <w:tcPr>
            <w:tcW w:w="714"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trHeight w:val="779" w:hRule="atLeast"/>
          <w:jc w:val="center"/>
        </w:trPr>
        <w:tc>
          <w:tcPr>
            <w:tcW w:w="785"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959"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406" w:type="dxa"/>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pPr>
            <w:r>
              <w:rPr>
                <w:rFonts w:hint="eastAsia" w:ascii="宋体" w:hAnsi="宋体" w:eastAsia="宋体" w:cs="宋体"/>
                <w:color w:val="333333"/>
                <w:kern w:val="0"/>
                <w:sz w:val="20"/>
                <w:szCs w:val="20"/>
                <w:lang w:val="en-US" w:eastAsia="zh-CN" w:bidi="ar"/>
              </w:rPr>
              <w:t>5.要求行政机关确认或重新出具已获取信息</w:t>
            </w:r>
          </w:p>
        </w:tc>
        <w:tc>
          <w:tcPr>
            <w:tcW w:w="714" w:type="dxa"/>
            <w:tcBorders>
              <w:top w:val="nil"/>
              <w:left w:val="nil"/>
              <w:bottom w:val="outset" w:color="auto" w:sz="6"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outset" w:color="auto" w:sz="6"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outset" w:color="auto" w:sz="6"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outset" w:color="auto" w:sz="6"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outset" w:color="auto" w:sz="6"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outset" w:color="auto" w:sz="6"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outset" w:color="auto" w:sz="6"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959" w:type="dxa"/>
            <w:vMerge w:val="restart"/>
            <w:tcBorders>
              <w:top w:val="outset" w:color="auto" w:sz="6" w:space="0"/>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（六）其他处理</w:t>
            </w:r>
          </w:p>
        </w:tc>
        <w:tc>
          <w:tcPr>
            <w:tcW w:w="3406"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pPr>
            <w:r>
              <w:rPr>
                <w:rFonts w:hint="eastAsia" w:ascii="宋体" w:hAnsi="宋体" w:eastAsia="宋体" w:cs="宋体"/>
                <w:color w:val="333333"/>
                <w:kern w:val="0"/>
                <w:sz w:val="20"/>
                <w:szCs w:val="20"/>
                <w:lang w:val="en-US" w:eastAsia="zh-CN" w:bidi="ar"/>
              </w:rPr>
              <w:t>1.申请人无正当理由逾期不补正、行政机关不再处理其政府信息公开申请</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959" w:type="dxa"/>
            <w:vMerge w:val="continue"/>
            <w:tcBorders>
              <w:top w:val="outset" w:color="auto" w:sz="6" w:space="0"/>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406"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pPr>
            <w:r>
              <w:rPr>
                <w:rFonts w:hint="eastAsia" w:ascii="宋体" w:hAnsi="宋体" w:eastAsia="宋体" w:cs="宋体"/>
                <w:color w:val="333333"/>
                <w:kern w:val="0"/>
                <w:sz w:val="20"/>
                <w:szCs w:val="20"/>
                <w:lang w:val="en-US" w:eastAsia="zh-CN" w:bidi="ar"/>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959" w:type="dxa"/>
            <w:vMerge w:val="continue"/>
            <w:tcBorders>
              <w:top w:val="outset" w:color="auto" w:sz="6" w:space="0"/>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406"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3.其他</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4365" w:type="dxa"/>
            <w:gridSpan w:val="2"/>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（七）总计</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四、结转下年度继续办理</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vAlign w:val="top"/>
          </w:tcPr>
          <w:p>
            <w:pPr>
              <w:jc w:val="left"/>
              <w:rPr>
                <w:rFonts w:hint="eastAsia" w:ascii="宋体" w:hAnsi="宋体" w:eastAsia="宋体" w:cs="宋体"/>
                <w:color w:val="333333"/>
                <w:sz w:val="21"/>
                <w:szCs w:val="21"/>
                <w:lang w:val="en-US" w:eastAsia="zh-CN"/>
              </w:rPr>
            </w:pPr>
            <w:r>
              <w:rPr>
                <w:rFonts w:hint="eastAsia" w:ascii="宋体" w:hAnsi="宋体" w:eastAsia="宋体" w:cs="宋体"/>
                <w:color w:val="333333"/>
                <w:sz w:val="21"/>
                <w:szCs w:val="21"/>
                <w:lang w:val="en-US" w:eastAsia="zh-CN"/>
              </w:rPr>
              <w:t>0</w:t>
            </w:r>
          </w:p>
        </w:tc>
      </w:tr>
    </w:tbl>
    <w:p>
      <w:pPr>
        <w:pStyle w:val="4"/>
        <w:keepNext w:val="0"/>
        <w:keepLines w:val="0"/>
        <w:widowControl/>
        <w:suppressLineNumbers w:val="0"/>
        <w:spacing w:before="0" w:beforeAutospacing="0" w:after="0" w:afterAutospacing="0" w:line="432" w:lineRule="auto"/>
        <w:jc w:val="both"/>
        <w:rPr>
          <w:rFonts w:hint="eastAsia" w:ascii="宋体" w:hAnsi="宋体" w:eastAsia="宋体" w:cs="宋体"/>
          <w:color w:val="333333"/>
          <w:sz w:val="32"/>
          <w:szCs w:val="32"/>
        </w:rPr>
      </w:pPr>
      <w:r>
        <w:rPr>
          <w:rFonts w:hint="eastAsia" w:ascii="宋体" w:hAnsi="宋体" w:eastAsia="宋体" w:cs="宋体"/>
          <w:b/>
          <w:color w:val="333333"/>
          <w:sz w:val="32"/>
          <w:szCs w:val="32"/>
        </w:rPr>
        <w:t>四、政府信息公开行政复议、行政诉讼情况</w:t>
      </w:r>
    </w:p>
    <w:tbl>
      <w:tblPr>
        <w:tblStyle w:val="5"/>
        <w:tblW w:w="97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49"/>
        <w:gridCol w:w="649"/>
        <w:gridCol w:w="649"/>
        <w:gridCol w:w="649"/>
        <w:gridCol w:w="649"/>
        <w:gridCol w:w="649"/>
        <w:gridCol w:w="649"/>
        <w:gridCol w:w="650"/>
        <w:gridCol w:w="650"/>
        <w:gridCol w:w="650"/>
        <w:gridCol w:w="650"/>
        <w:gridCol w:w="650"/>
        <w:gridCol w:w="650"/>
        <w:gridCol w:w="650"/>
        <w:gridCol w:w="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4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行政复议</w:t>
            </w:r>
          </w:p>
        </w:tc>
        <w:tc>
          <w:tcPr>
            <w:tcW w:w="6498"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64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结果维持</w:t>
            </w:r>
          </w:p>
        </w:tc>
        <w:tc>
          <w:tcPr>
            <w:tcW w:w="64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纠正</w:t>
            </w:r>
          </w:p>
        </w:tc>
        <w:tc>
          <w:tcPr>
            <w:tcW w:w="64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其他</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结果</w:t>
            </w:r>
          </w:p>
        </w:tc>
        <w:tc>
          <w:tcPr>
            <w:tcW w:w="64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尚未</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审结</w:t>
            </w:r>
          </w:p>
        </w:tc>
        <w:tc>
          <w:tcPr>
            <w:tcW w:w="64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总计</w:t>
            </w:r>
          </w:p>
        </w:tc>
        <w:tc>
          <w:tcPr>
            <w:tcW w:w="324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未经复议直接起诉</w:t>
            </w:r>
          </w:p>
        </w:tc>
        <w:tc>
          <w:tcPr>
            <w:tcW w:w="325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Merge w:val="continue"/>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649" w:type="dxa"/>
            <w:vMerge w:val="continue"/>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6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6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6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6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维持</w:t>
            </w:r>
          </w:p>
        </w:tc>
        <w:tc>
          <w:tcPr>
            <w:tcW w:w="6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纠正</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其他</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结果</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尚未</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审结</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000000"/>
                <w:kern w:val="0"/>
                <w:sz w:val="20"/>
                <w:szCs w:val="20"/>
                <w:lang w:val="en-US" w:eastAsia="zh-CN" w:bidi="ar"/>
              </w:rPr>
              <w:t>总计</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维持</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纠正</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尚未</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审结</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000000"/>
                <w:kern w:val="0"/>
                <w:sz w:val="20"/>
                <w:szCs w:val="2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2" w:hRule="atLeast"/>
          <w:jc w:val="center"/>
        </w:trPr>
        <w:tc>
          <w:tcPr>
            <w:tcW w:w="6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ascii="黑体" w:hAnsi="宋体" w:eastAsia="黑体" w:cs="黑体"/>
                <w:color w:val="333333"/>
                <w:kern w:val="2"/>
                <w:sz w:val="20"/>
                <w:szCs w:val="20"/>
                <w:lang w:val="en-US" w:eastAsia="zh-CN" w:bidi="ar"/>
              </w:rPr>
              <w:t> </w:t>
            </w:r>
            <w:r>
              <w:rPr>
                <w:rFonts w:hint="eastAsia" w:ascii="黑体" w:hAnsi="宋体" w:eastAsia="黑体" w:cs="黑体"/>
                <w:color w:val="333333"/>
                <w:kern w:val="2"/>
                <w:sz w:val="20"/>
                <w:szCs w:val="20"/>
                <w:lang w:val="en-US" w:eastAsia="zh-CN" w:bidi="ar"/>
              </w:rPr>
              <w:t>0</w:t>
            </w:r>
          </w:p>
        </w:tc>
        <w:tc>
          <w:tcPr>
            <w:tcW w:w="6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 0</w:t>
            </w:r>
          </w:p>
        </w:tc>
        <w:tc>
          <w:tcPr>
            <w:tcW w:w="6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0 </w:t>
            </w:r>
          </w:p>
        </w:tc>
        <w:tc>
          <w:tcPr>
            <w:tcW w:w="6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0 </w:t>
            </w:r>
          </w:p>
        </w:tc>
        <w:tc>
          <w:tcPr>
            <w:tcW w:w="6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0 </w:t>
            </w:r>
          </w:p>
        </w:tc>
        <w:tc>
          <w:tcPr>
            <w:tcW w:w="6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 0</w:t>
            </w:r>
          </w:p>
        </w:tc>
        <w:tc>
          <w:tcPr>
            <w:tcW w:w="6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0 </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0 </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 0</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 0</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 0</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 0</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0 </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 0</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lang w:val="en-US" w:eastAsia="zh-CN"/>
              </w:rPr>
            </w:pPr>
            <w:r>
              <w:rPr>
                <w:rFonts w:hint="eastAsia" w:ascii="宋体" w:hAnsi="宋体" w:eastAsia="宋体" w:cs="宋体"/>
                <w:color w:val="333333"/>
                <w:sz w:val="21"/>
                <w:szCs w:val="21"/>
                <w:lang w:val="en-US" w:eastAsia="zh-CN"/>
              </w:rPr>
              <w:t>0</w:t>
            </w:r>
          </w:p>
        </w:tc>
      </w:tr>
    </w:tbl>
    <w:p>
      <w:pPr>
        <w:keepNext w:val="0"/>
        <w:keepLines w:val="0"/>
        <w:widowControl/>
        <w:suppressLineNumbers w:val="0"/>
        <w:jc w:val="left"/>
      </w:pPr>
    </w:p>
    <w:p>
      <w:pPr>
        <w:pStyle w:val="4"/>
        <w:keepNext w:val="0"/>
        <w:keepLines w:val="0"/>
        <w:widowControl/>
        <w:numPr>
          <w:ilvl w:val="0"/>
          <w:numId w:val="1"/>
        </w:numPr>
        <w:suppressLineNumbers w:val="0"/>
        <w:ind w:left="723" w:hanging="964" w:hangingChars="300"/>
        <w:rPr>
          <w:rFonts w:hint="eastAsia" w:ascii="宋体" w:hAnsi="宋体" w:eastAsia="宋体" w:cs="宋体"/>
          <w:b/>
          <w:color w:val="333333"/>
          <w:sz w:val="32"/>
          <w:szCs w:val="32"/>
        </w:rPr>
      </w:pPr>
      <w:r>
        <w:rPr>
          <w:rFonts w:hint="eastAsia" w:ascii="宋体" w:hAnsi="宋体" w:eastAsia="宋体" w:cs="宋体"/>
          <w:b/>
          <w:color w:val="333333"/>
          <w:sz w:val="32"/>
          <w:szCs w:val="32"/>
        </w:rPr>
        <w:t>存在的主要问题及改进情况</w:t>
      </w:r>
    </w:p>
    <w:p>
      <w:pPr>
        <w:pStyle w:val="4"/>
        <w:keepNext w:val="0"/>
        <w:keepLines w:val="0"/>
        <w:pageBreakBefore w:val="0"/>
        <w:widowControl/>
        <w:suppressLineNumbers w:val="0"/>
        <w:kinsoku/>
        <w:wordWrap/>
        <w:overflowPunct/>
        <w:topLinePunct w:val="0"/>
        <w:autoSpaceDE/>
        <w:autoSpaceDN/>
        <w:bidi w:val="0"/>
        <w:adjustRightInd/>
        <w:snapToGrid/>
        <w:spacing w:line="660" w:lineRule="exact"/>
        <w:ind w:left="0" w:firstLine="640" w:firstLineChars="200"/>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rPr>
        <w:t>202</w:t>
      </w:r>
      <w:r>
        <w:rPr>
          <w:rFonts w:hint="eastAsia" w:ascii="宋体" w:hAnsi="宋体" w:eastAsia="宋体" w:cs="宋体"/>
          <w:i w:val="0"/>
          <w:iCs w:val="0"/>
          <w:caps w:val="0"/>
          <w:color w:val="000000"/>
          <w:spacing w:val="0"/>
          <w:sz w:val="32"/>
          <w:szCs w:val="32"/>
          <w:lang w:val="en-US" w:eastAsia="zh-CN"/>
        </w:rPr>
        <w:t>2</w:t>
      </w:r>
      <w:r>
        <w:rPr>
          <w:rFonts w:hint="eastAsia" w:ascii="宋体" w:hAnsi="宋体" w:eastAsia="宋体" w:cs="宋体"/>
          <w:i w:val="0"/>
          <w:iCs w:val="0"/>
          <w:caps w:val="0"/>
          <w:color w:val="000000"/>
          <w:spacing w:val="0"/>
          <w:sz w:val="32"/>
          <w:szCs w:val="32"/>
        </w:rPr>
        <w:t>年，</w:t>
      </w:r>
      <w:r>
        <w:rPr>
          <w:rFonts w:hint="eastAsia" w:ascii="宋体" w:hAnsi="宋体" w:eastAsia="宋体" w:cs="宋体"/>
          <w:i w:val="0"/>
          <w:iCs w:val="0"/>
          <w:caps w:val="0"/>
          <w:color w:val="000000"/>
          <w:spacing w:val="0"/>
          <w:sz w:val="32"/>
          <w:szCs w:val="32"/>
          <w:lang w:eastAsia="zh-CN"/>
        </w:rPr>
        <w:t>我局</w:t>
      </w:r>
      <w:r>
        <w:rPr>
          <w:rFonts w:hint="eastAsia" w:ascii="宋体" w:hAnsi="宋体" w:eastAsia="宋体" w:cs="宋体"/>
          <w:i w:val="0"/>
          <w:iCs w:val="0"/>
          <w:caps w:val="0"/>
          <w:color w:val="000000"/>
          <w:spacing w:val="0"/>
          <w:sz w:val="32"/>
          <w:szCs w:val="32"/>
        </w:rPr>
        <w:t>在政府信息公开工作中做了大量的工作，虽然取得了一定的成绩，但还存在一些不足，在202</w:t>
      </w:r>
      <w:r>
        <w:rPr>
          <w:rFonts w:hint="eastAsia" w:ascii="宋体" w:hAnsi="宋体" w:eastAsia="宋体" w:cs="宋体"/>
          <w:i w:val="0"/>
          <w:iCs w:val="0"/>
          <w:caps w:val="0"/>
          <w:color w:val="000000"/>
          <w:spacing w:val="0"/>
          <w:sz w:val="32"/>
          <w:szCs w:val="32"/>
          <w:lang w:val="en-US" w:eastAsia="zh-CN"/>
        </w:rPr>
        <w:t>3</w:t>
      </w:r>
      <w:r>
        <w:rPr>
          <w:rFonts w:hint="eastAsia" w:ascii="宋体" w:hAnsi="宋体" w:eastAsia="宋体" w:cs="宋体"/>
          <w:i w:val="0"/>
          <w:iCs w:val="0"/>
          <w:caps w:val="0"/>
          <w:color w:val="000000"/>
          <w:spacing w:val="0"/>
          <w:sz w:val="32"/>
          <w:szCs w:val="32"/>
        </w:rPr>
        <w:t>年的政府信息公开工作中，</w:t>
      </w:r>
      <w:r>
        <w:rPr>
          <w:rFonts w:hint="eastAsia" w:ascii="宋体" w:hAnsi="宋体" w:eastAsia="宋体" w:cs="宋体"/>
          <w:i w:val="0"/>
          <w:iCs w:val="0"/>
          <w:caps w:val="0"/>
          <w:color w:val="000000"/>
          <w:spacing w:val="0"/>
          <w:sz w:val="32"/>
          <w:szCs w:val="32"/>
          <w:lang w:eastAsia="zh-CN"/>
        </w:rPr>
        <w:t>我局</w:t>
      </w:r>
      <w:r>
        <w:rPr>
          <w:rFonts w:hint="eastAsia" w:ascii="宋体" w:hAnsi="宋体" w:eastAsia="宋体" w:cs="宋体"/>
          <w:i w:val="0"/>
          <w:iCs w:val="0"/>
          <w:caps w:val="0"/>
          <w:color w:val="000000"/>
          <w:spacing w:val="0"/>
          <w:sz w:val="32"/>
          <w:szCs w:val="32"/>
        </w:rPr>
        <w:t>将继续大力推进政府信息公开工作，主要是做好以下几方面工作：</w:t>
      </w:r>
    </w:p>
    <w:p>
      <w:pPr>
        <w:pStyle w:val="4"/>
        <w:keepNext w:val="0"/>
        <w:keepLines w:val="0"/>
        <w:pageBreakBefore w:val="0"/>
        <w:widowControl/>
        <w:suppressLineNumbers w:val="0"/>
        <w:kinsoku/>
        <w:wordWrap/>
        <w:overflowPunct/>
        <w:topLinePunct w:val="0"/>
        <w:autoSpaceDE/>
        <w:autoSpaceDN/>
        <w:bidi w:val="0"/>
        <w:adjustRightInd/>
        <w:snapToGrid/>
        <w:spacing w:line="660" w:lineRule="exact"/>
        <w:ind w:left="0" w:firstLine="640" w:firstLineChars="200"/>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rPr>
        <w:t>一是继续加强领导,提高思想认识。要把信息公开作为一项长期工作,进一步完善领导组织,加强工作力量,明确工作职责和专职人员,切实做到领导到位、人员明确、制度完备、工作长效。</w:t>
      </w:r>
    </w:p>
    <w:p>
      <w:pPr>
        <w:pStyle w:val="4"/>
        <w:keepNext w:val="0"/>
        <w:keepLines w:val="0"/>
        <w:pageBreakBefore w:val="0"/>
        <w:widowControl/>
        <w:suppressLineNumbers w:val="0"/>
        <w:kinsoku/>
        <w:wordWrap/>
        <w:overflowPunct/>
        <w:topLinePunct w:val="0"/>
        <w:autoSpaceDE/>
        <w:autoSpaceDN/>
        <w:bidi w:val="0"/>
        <w:adjustRightInd/>
        <w:snapToGrid/>
        <w:spacing w:line="660" w:lineRule="exact"/>
        <w:ind w:left="0" w:firstLine="640" w:firstLineChars="200"/>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rPr>
        <w:t>二是加强日常维护，落实保障责任。以提高政务信息公开的规范性和及时性、确保在线服务的有效性和实用性、提升公众参与效果等为重点，健全政府信息公开工作的日常机制，确保政府信息公开工作落到实处。</w:t>
      </w:r>
    </w:p>
    <w:p>
      <w:pPr>
        <w:pStyle w:val="4"/>
        <w:keepNext w:val="0"/>
        <w:keepLines w:val="0"/>
        <w:pageBreakBefore w:val="0"/>
        <w:widowControl/>
        <w:suppressLineNumbers w:val="0"/>
        <w:kinsoku/>
        <w:wordWrap/>
        <w:overflowPunct/>
        <w:topLinePunct w:val="0"/>
        <w:autoSpaceDE/>
        <w:autoSpaceDN/>
        <w:bidi w:val="0"/>
        <w:adjustRightInd/>
        <w:snapToGrid/>
        <w:spacing w:line="660" w:lineRule="exact"/>
        <w:ind w:left="0" w:firstLine="640" w:firstLineChars="200"/>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rPr>
        <w:t>三是加强宣传工作，扩大服务范围。政府信息公开工作的服务受众范围是衡量政府信息公开工作服务水平的标志之一。结合公众实际需求，加强政府信息公开工作服务内容、服务功能的社会宣传工作，让群众居民能够切实体会到政府信息公开工作服务的实用性和便捷性，拉近与社会公众距离。</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60" w:lineRule="exact"/>
        <w:ind w:left="0" w:firstLine="420"/>
        <w:jc w:val="both"/>
        <w:textAlignment w:val="auto"/>
        <w:rPr>
          <w:rFonts w:hint="eastAsia" w:ascii="宋体" w:hAnsi="宋体" w:eastAsia="宋体" w:cs="宋体"/>
          <w:sz w:val="32"/>
          <w:szCs w:val="32"/>
        </w:rPr>
      </w:pPr>
      <w:r>
        <w:rPr>
          <w:rFonts w:hint="eastAsia" w:ascii="宋体" w:hAnsi="宋体" w:eastAsia="宋体" w:cs="宋体"/>
          <w:b/>
          <w:color w:val="333333"/>
          <w:sz w:val="32"/>
          <w:szCs w:val="32"/>
        </w:rPr>
        <w:t>六、其他需要报告的事项</w:t>
      </w:r>
    </w:p>
    <w:p>
      <w:pPr>
        <w:pStyle w:val="4"/>
        <w:keepNext w:val="0"/>
        <w:keepLines w:val="0"/>
        <w:pageBreakBefore w:val="0"/>
        <w:widowControl/>
        <w:suppressLineNumbers w:val="0"/>
        <w:kinsoku/>
        <w:wordWrap/>
        <w:overflowPunct/>
        <w:topLinePunct w:val="0"/>
        <w:autoSpaceDE/>
        <w:autoSpaceDN/>
        <w:bidi w:val="0"/>
        <w:adjustRightInd/>
        <w:snapToGrid/>
        <w:spacing w:line="660" w:lineRule="exact"/>
        <w:ind w:left="0" w:firstLine="600" w:firstLineChars="200"/>
        <w:textAlignment w:val="auto"/>
        <w:rPr>
          <w:rFonts w:hint="eastAsia" w:eastAsiaTheme="minorEastAsia"/>
          <w:lang w:eastAsia="zh-CN"/>
        </w:rPr>
      </w:pPr>
      <w:r>
        <w:rPr>
          <w:rFonts w:hint="eastAsia" w:ascii="宋体" w:hAnsi="宋体" w:eastAsia="宋体" w:cs="宋体"/>
          <w:i w:val="0"/>
          <w:iCs w:val="0"/>
          <w:caps w:val="0"/>
          <w:color w:val="000000"/>
          <w:spacing w:val="0"/>
          <w:sz w:val="30"/>
          <w:szCs w:val="30"/>
          <w:lang w:eastAsia="zh-CN"/>
        </w:rPr>
        <w:t>我局</w:t>
      </w:r>
      <w:r>
        <w:rPr>
          <w:rFonts w:hint="eastAsia" w:ascii="宋体" w:hAnsi="宋体" w:eastAsia="宋体" w:cs="宋体"/>
          <w:i w:val="0"/>
          <w:iCs w:val="0"/>
          <w:caps w:val="0"/>
          <w:color w:val="000000"/>
          <w:spacing w:val="0"/>
          <w:sz w:val="30"/>
          <w:szCs w:val="30"/>
        </w:rPr>
        <w:t>暂无其他需要报告的事项</w:t>
      </w:r>
      <w:r>
        <w:rPr>
          <w:rFonts w:hint="eastAsia" w:ascii="宋体" w:hAnsi="宋体" w:eastAsia="宋体" w:cs="宋体"/>
          <w:i w:val="0"/>
          <w:iCs w:val="0"/>
          <w:caps w:val="0"/>
          <w:color w:val="000000"/>
          <w:spacing w:val="0"/>
          <w:sz w:val="30"/>
          <w:szCs w:val="30"/>
          <w:lang w:eastAsia="zh-CN"/>
        </w:rPr>
        <w:t>。</w:t>
      </w:r>
    </w:p>
    <w:p>
      <w:pPr>
        <w:keepNext w:val="0"/>
        <w:keepLines w:val="0"/>
        <w:pageBreakBefore w:val="0"/>
        <w:kinsoku/>
        <w:wordWrap/>
        <w:overflowPunct/>
        <w:topLinePunct w:val="0"/>
        <w:autoSpaceDE/>
        <w:autoSpaceDN/>
        <w:bidi w:val="0"/>
        <w:adjustRightInd/>
        <w:snapToGrid/>
        <w:spacing w:line="660" w:lineRule="exact"/>
        <w:textAlignment w:val="auto"/>
        <w:rPr>
          <w:rFonts w:hint="eastAsia" w:eastAsiaTheme="minorEastAsia"/>
          <w:lang w:eastAsia="zh-CN"/>
        </w:rPr>
      </w:pPr>
    </w:p>
    <w:p>
      <w:pPr>
        <w:keepNext w:val="0"/>
        <w:keepLines w:val="0"/>
        <w:pageBreakBefore w:val="0"/>
        <w:kinsoku/>
        <w:wordWrap/>
        <w:overflowPunct/>
        <w:topLinePunct w:val="0"/>
        <w:autoSpaceDE/>
        <w:autoSpaceDN/>
        <w:bidi w:val="0"/>
        <w:adjustRightInd/>
        <w:snapToGrid/>
        <w:spacing w:line="660" w:lineRule="exact"/>
        <w:jc w:val="center"/>
        <w:textAlignment w:val="auto"/>
        <w:rPr>
          <w:rFonts w:hint="eastAsia"/>
          <w:sz w:val="32"/>
          <w:szCs w:val="40"/>
          <w:lang w:val="en-US" w:eastAsia="zh-CN"/>
        </w:rPr>
      </w:pPr>
      <w:r>
        <w:rPr>
          <w:rFonts w:hint="eastAsia"/>
          <w:sz w:val="32"/>
          <w:szCs w:val="40"/>
          <w:lang w:val="en-US" w:eastAsia="zh-CN"/>
        </w:rPr>
        <w:t xml:space="preserve">                                   保德县司法局</w:t>
      </w:r>
    </w:p>
    <w:p>
      <w:pPr>
        <w:keepNext w:val="0"/>
        <w:keepLines w:val="0"/>
        <w:pageBreakBefore w:val="0"/>
        <w:kinsoku/>
        <w:wordWrap/>
        <w:overflowPunct/>
        <w:topLinePunct w:val="0"/>
        <w:autoSpaceDE/>
        <w:autoSpaceDN/>
        <w:bidi w:val="0"/>
        <w:adjustRightInd/>
        <w:snapToGrid/>
        <w:spacing w:line="660" w:lineRule="exact"/>
        <w:jc w:val="right"/>
        <w:textAlignment w:val="auto"/>
        <w:rPr>
          <w:rFonts w:hint="default"/>
          <w:sz w:val="32"/>
          <w:szCs w:val="40"/>
          <w:lang w:val="en-US" w:eastAsia="zh-CN"/>
        </w:rPr>
      </w:pPr>
      <w:r>
        <w:rPr>
          <w:rFonts w:hint="eastAsia"/>
          <w:sz w:val="32"/>
          <w:szCs w:val="40"/>
          <w:lang w:val="en-US" w:eastAsia="zh-CN"/>
        </w:rPr>
        <w:t>2023年1月16日</w:t>
      </w: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jc w:val="center"/>
        <w:rPr>
          <w:rFonts w:hint="eastAsia" w:eastAsiaTheme="minorEastAsia"/>
          <w:lang w:eastAsia="zh-CN"/>
        </w:rPr>
      </w:pPr>
    </w:p>
    <w:p>
      <w:pPr>
        <w:jc w:val="center"/>
        <w:rPr>
          <w:rFonts w:hint="eastAsia" w:eastAsiaTheme="minorEastAsia"/>
          <w:lang w:eastAsia="zh-CN"/>
        </w:rPr>
      </w:pPr>
    </w:p>
    <w:p>
      <w:pPr>
        <w:jc w:val="center"/>
        <w:rPr>
          <w:rFonts w:hint="eastAsia" w:eastAsiaTheme="minorEastAsia"/>
          <w:sz w:val="32"/>
          <w:szCs w:val="32"/>
          <w:lang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C65843"/>
    <w:multiLevelType w:val="singleLevel"/>
    <w:tmpl w:val="85C65843"/>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RiYWZiNDM0YjMxN2NhM2I4YmU5NDRjZDEyZWU1ZjMifQ=="/>
  </w:docVars>
  <w:rsids>
    <w:rsidRoot w:val="00000000"/>
    <w:rsid w:val="017F358D"/>
    <w:rsid w:val="0241112E"/>
    <w:rsid w:val="10870E82"/>
    <w:rsid w:val="25B456BC"/>
    <w:rsid w:val="2D2B3D6C"/>
    <w:rsid w:val="367D30C7"/>
    <w:rsid w:val="3A1D3C32"/>
    <w:rsid w:val="3D04499A"/>
    <w:rsid w:val="3DF16487"/>
    <w:rsid w:val="3E1E179F"/>
    <w:rsid w:val="4B031A6F"/>
    <w:rsid w:val="4DDA7116"/>
    <w:rsid w:val="52DD489B"/>
    <w:rsid w:val="57AA650F"/>
    <w:rsid w:val="58BC6829"/>
    <w:rsid w:val="5B9D2243"/>
    <w:rsid w:val="5D233098"/>
    <w:rsid w:val="600569D9"/>
    <w:rsid w:val="6685561B"/>
    <w:rsid w:val="7A9F07B9"/>
    <w:rsid w:val="7AEC380A"/>
    <w:rsid w:val="7D2F5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FollowedHyperlink"/>
    <w:basedOn w:val="6"/>
    <w:uiPriority w:val="0"/>
    <w:rPr>
      <w:color w:val="000000"/>
      <w:u w:val="none"/>
    </w:rPr>
  </w:style>
  <w:style w:type="character" w:styleId="8">
    <w:name w:val="Hyperlink"/>
    <w:basedOn w:val="6"/>
    <w:qFormat/>
    <w:uiPriority w:val="0"/>
    <w:rPr>
      <w:color w:val="000000"/>
      <w:u w:val="none"/>
    </w:rPr>
  </w:style>
  <w:style w:type="character" w:styleId="9">
    <w:name w:val="HTML Code"/>
    <w:basedOn w:val="6"/>
    <w:uiPriority w:val="0"/>
    <w:rPr>
      <w:rFonts w:ascii="Courier New" w:hAnsi="Courier New"/>
      <w:sz w:val="20"/>
    </w:rPr>
  </w:style>
  <w:style w:type="character" w:customStyle="1" w:styleId="10">
    <w:name w:val="font"/>
    <w:basedOn w:val="6"/>
    <w:qFormat/>
    <w:uiPriority w:val="0"/>
  </w:style>
  <w:style w:type="character" w:customStyle="1" w:styleId="11">
    <w:name w:val="font1"/>
    <w:basedOn w:val="6"/>
    <w:qFormat/>
    <w:uiPriority w:val="0"/>
  </w:style>
  <w:style w:type="character" w:customStyle="1" w:styleId="12">
    <w:name w:val="m01"/>
    <w:basedOn w:val="6"/>
    <w:qFormat/>
    <w:uiPriority w:val="0"/>
  </w:style>
  <w:style w:type="character" w:customStyle="1" w:styleId="13">
    <w:name w:val="m011"/>
    <w:basedOn w:val="6"/>
    <w:qFormat/>
    <w:uiPriority w:val="0"/>
  </w:style>
  <w:style w:type="character" w:customStyle="1" w:styleId="14">
    <w:name w:val="tabg"/>
    <w:basedOn w:val="6"/>
    <w:uiPriority w:val="0"/>
    <w:rPr>
      <w:color w:val="FFFFFF"/>
      <w:sz w:val="27"/>
      <w:szCs w:val="27"/>
    </w:rPr>
  </w:style>
  <w:style w:type="character" w:customStyle="1" w:styleId="15">
    <w:name w:val="name"/>
    <w:basedOn w:val="6"/>
    <w:qFormat/>
    <w:uiPriority w:val="0"/>
    <w:rPr>
      <w:color w:val="6A6A6A"/>
      <w:u w:val="single"/>
    </w:rPr>
  </w:style>
  <w:style w:type="character" w:customStyle="1" w:styleId="16">
    <w:name w:val="dates"/>
    <w:basedOn w:val="6"/>
    <w:qFormat/>
    <w:uiPriority w:val="0"/>
  </w:style>
  <w:style w:type="character" w:customStyle="1" w:styleId="17">
    <w:name w:val="hover15"/>
    <w:basedOn w:val="6"/>
    <w:qFormat/>
    <w:uiPriority w:val="0"/>
    <w:rPr>
      <w:color w:val="015293"/>
    </w:rPr>
  </w:style>
  <w:style w:type="character" w:customStyle="1" w:styleId="18">
    <w:name w:val="bg02"/>
    <w:basedOn w:val="6"/>
    <w:qFormat/>
    <w:uiPriority w:val="0"/>
  </w:style>
  <w:style w:type="character" w:customStyle="1" w:styleId="19">
    <w:name w:val="bg01"/>
    <w:basedOn w:val="6"/>
    <w:qFormat/>
    <w:uiPriority w:val="0"/>
  </w:style>
  <w:style w:type="character" w:customStyle="1" w:styleId="20">
    <w:name w:val="more4"/>
    <w:basedOn w:val="6"/>
    <w:qFormat/>
    <w:uiPriority w:val="0"/>
    <w:rPr>
      <w:color w:val="666666"/>
      <w:sz w:val="18"/>
      <w:szCs w:val="18"/>
    </w:rPr>
  </w:style>
  <w:style w:type="character" w:customStyle="1" w:styleId="21">
    <w:name w:val="laypage_curr"/>
    <w:basedOn w:val="6"/>
    <w:qFormat/>
    <w:uiPriority w:val="0"/>
    <w:rPr>
      <w:color w:val="FFFDF4"/>
      <w:shd w:val="clear" w:fill="0B67A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1760</Words>
  <Characters>1810</Characters>
  <Lines>0</Lines>
  <Paragraphs>0</Paragraphs>
  <TotalTime>60</TotalTime>
  <ScaleCrop>false</ScaleCrop>
  <LinksUpToDate>false</LinksUpToDate>
  <CharactersWithSpaces>1944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2022-01-19T03:16:00Z</dcterms:created>
  <dc:creator>Administrator</dc:creator>
  <cp:lastModifiedBy>LEgenD</cp:lastModifiedBy>
  <cp:lastPrinted>2022-01-30T03:01:00Z</cp:lastPrinted>
  <dcterms:modified xsi:type="dcterms:W3CDTF">2023-01-16T03:45:05Z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F93DE61BA6054F71867990591490108A</vt:lpwstr>
  </property>
</Properties>
</file>